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D" w:rsidRDefault="00846028" w:rsidP="00927927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846028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Гендерный подход в воспитании детей дошкольного возраста</w:t>
      </w:r>
    </w:p>
    <w:p w:rsidR="001E64FD" w:rsidRPr="00927927" w:rsidRDefault="001E64FD" w:rsidP="001E64FD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927927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Девочки и мальчики – </w:t>
      </w:r>
      <w:r w:rsidR="0082311D" w:rsidRPr="00927927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 </w:t>
      </w:r>
      <w:r w:rsidR="00EB06B2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два разных мира</w:t>
      </w:r>
    </w:p>
    <w:p w:rsidR="001E64FD" w:rsidRDefault="001E64FD" w:rsidP="001E64FD">
      <w:pPr>
        <w:rPr>
          <w:rFonts w:ascii="Times New Roman" w:hAnsi="Times New Roman" w:cs="Times New Roman"/>
        </w:rPr>
        <w:sectPr w:rsidR="001E64FD" w:rsidSect="001E64FD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028" w:rsidRPr="001E64FD" w:rsidRDefault="00713221" w:rsidP="001E64F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728413B" wp14:editId="6EB6C0F3">
            <wp:extent cx="3295677" cy="2352675"/>
            <wp:effectExtent l="0" t="0" r="0" b="0"/>
            <wp:docPr id="22" name="Рисунок 22" descr="https://avatars.mds.yandex.net/get-images-cbir/4245470/LsngedzMuF50XUSKw5RXBQ7128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images-cbir/4245470/LsngedzMuF50XUSKw5RXBQ7128/oc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66" cy="235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1D" w:rsidRPr="00646684" w:rsidRDefault="0082311D" w:rsidP="00823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684">
        <w:rPr>
          <w:rFonts w:ascii="Times New Roman" w:hAnsi="Times New Roman" w:cs="Times New Roman"/>
          <w:sz w:val="28"/>
          <w:szCs w:val="28"/>
        </w:rPr>
        <w:lastRenderedPageBreak/>
        <w:t>Ребёнок родился.</w:t>
      </w:r>
    </w:p>
    <w:p w:rsidR="0082311D" w:rsidRPr="00646684" w:rsidRDefault="0082311D" w:rsidP="00823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84">
        <w:rPr>
          <w:rFonts w:ascii="Times New Roman" w:hAnsi="Times New Roman" w:cs="Times New Roman"/>
          <w:sz w:val="28"/>
          <w:szCs w:val="28"/>
        </w:rPr>
        <w:t xml:space="preserve"> Если в один ряд положить новорожденных, завёрнутых в пелёнки, то по внешнему виду нельзя определить, мальчик это или девочка.</w:t>
      </w:r>
    </w:p>
    <w:p w:rsidR="0082311D" w:rsidRPr="00646684" w:rsidRDefault="0082311D" w:rsidP="00646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684">
        <w:rPr>
          <w:rFonts w:ascii="Times New Roman" w:hAnsi="Times New Roman" w:cs="Times New Roman"/>
          <w:sz w:val="28"/>
          <w:szCs w:val="28"/>
        </w:rPr>
        <w:t>Помогают различить пол ребёнка красные и синие ленточки.</w:t>
      </w:r>
    </w:p>
    <w:p w:rsidR="0082311D" w:rsidRPr="00646684" w:rsidRDefault="0082311D" w:rsidP="00823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2311D" w:rsidRPr="00646684" w:rsidSect="008231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311D" w:rsidRDefault="0082311D" w:rsidP="00823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2311D" w:rsidSect="0082311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6028" w:rsidRPr="00846028" w:rsidRDefault="0082311D" w:rsidP="00823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28">
        <w:rPr>
          <w:rFonts w:ascii="Times New Roman" w:hAnsi="Times New Roman" w:cs="Times New Roman"/>
          <w:sz w:val="28"/>
          <w:szCs w:val="28"/>
        </w:rPr>
        <w:lastRenderedPageBreak/>
        <w:t>Но записи биотоков мозга у новорожденных мальчиков и девочек уже разные. По биотокам мозга можно определить, кто из них есть кто. Мы, взрослые, интуитивно чувствуем эту разницу, поэтому разговариваем с сыном и дочкой, используя разные методы в воспитании</w:t>
      </w:r>
    </w:p>
    <w:p w:rsidR="00D41811" w:rsidRDefault="0082311D" w:rsidP="00D4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28">
        <w:rPr>
          <w:rFonts w:ascii="Times New Roman" w:hAnsi="Times New Roman" w:cs="Times New Roman"/>
          <w:sz w:val="28"/>
          <w:szCs w:val="28"/>
        </w:rPr>
        <w:t>Мальчиков за провинность чаще наказыва</w:t>
      </w:r>
      <w:r w:rsidR="00D41811">
        <w:rPr>
          <w:rFonts w:ascii="Times New Roman" w:hAnsi="Times New Roman" w:cs="Times New Roman"/>
          <w:sz w:val="28"/>
          <w:szCs w:val="28"/>
        </w:rPr>
        <w:t xml:space="preserve">ют и отчитывают суровым голосом. </w:t>
      </w:r>
      <w:r w:rsidRPr="00846028">
        <w:rPr>
          <w:rFonts w:ascii="Times New Roman" w:hAnsi="Times New Roman" w:cs="Times New Roman"/>
          <w:sz w:val="28"/>
          <w:szCs w:val="28"/>
        </w:rPr>
        <w:t xml:space="preserve">Им не позволяют плакать. </w:t>
      </w:r>
    </w:p>
    <w:p w:rsidR="0082311D" w:rsidRPr="00846028" w:rsidRDefault="0082311D" w:rsidP="00D41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028">
        <w:rPr>
          <w:rFonts w:ascii="Times New Roman" w:hAnsi="Times New Roman" w:cs="Times New Roman"/>
          <w:sz w:val="28"/>
          <w:szCs w:val="28"/>
        </w:rPr>
        <w:t>Девочек чаще жалеют, ласкают, а мальчику говорят: «Ты же мужчина, мужчины</w:t>
      </w:r>
      <w:r w:rsidRPr="00846028">
        <w:rPr>
          <w:sz w:val="28"/>
          <w:szCs w:val="28"/>
        </w:rPr>
        <w:t xml:space="preserve"> </w:t>
      </w:r>
      <w:r w:rsidRPr="00846028">
        <w:rPr>
          <w:rFonts w:ascii="Times New Roman" w:hAnsi="Times New Roman" w:cs="Times New Roman"/>
          <w:sz w:val="28"/>
          <w:szCs w:val="28"/>
        </w:rPr>
        <w:t>не плачут!»</w:t>
      </w:r>
    </w:p>
    <w:p w:rsidR="00DA083A" w:rsidRPr="00646684" w:rsidRDefault="00DA083A" w:rsidP="00DA083A">
      <w:pPr>
        <w:spacing w:after="0" w:line="360" w:lineRule="auto"/>
        <w:jc w:val="center"/>
        <w:rPr>
          <w:rFonts w:eastAsiaTheme="majorEastAsia" w:cstheme="minorHAnsi"/>
          <w:b/>
          <w:bCs/>
          <w:i/>
          <w:color w:val="365F91" w:themeColor="accent1" w:themeShade="BF"/>
          <w:sz w:val="32"/>
          <w:szCs w:val="32"/>
        </w:rPr>
      </w:pPr>
      <w:r w:rsidRPr="00646684">
        <w:rPr>
          <w:rStyle w:val="10"/>
          <w:rFonts w:asciiTheme="minorHAnsi" w:hAnsiTheme="minorHAnsi" w:cstheme="minorHAnsi"/>
          <w:i/>
          <w:sz w:val="32"/>
          <w:szCs w:val="32"/>
        </w:rPr>
        <w:t>Этапы поло ролевого развития</w:t>
      </w:r>
    </w:p>
    <w:p w:rsidR="00DA083A" w:rsidRDefault="00DA083A" w:rsidP="00DA083A">
      <w:pPr>
        <w:pStyle w:val="a9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A083A">
        <w:rPr>
          <w:rStyle w:val="10"/>
          <w:rFonts w:ascii="Times New Roman" w:hAnsi="Times New Roman" w:cs="Times New Roman"/>
          <w:b w:val="0"/>
          <w:color w:val="auto"/>
        </w:rPr>
        <w:t>Новорожденность – настройка на определённый  пол.</w:t>
      </w:r>
    </w:p>
    <w:p w:rsidR="00DA083A" w:rsidRDefault="00DA083A" w:rsidP="00DA083A">
      <w:pPr>
        <w:pStyle w:val="a9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A083A">
        <w:rPr>
          <w:rStyle w:val="10"/>
          <w:rFonts w:ascii="Times New Roman" w:hAnsi="Times New Roman" w:cs="Times New Roman"/>
          <w:b w:val="0"/>
          <w:color w:val="auto"/>
        </w:rPr>
        <w:t>Раннее детство (1 – 3 года) – принятие пола без наполнения его содержанием.</w:t>
      </w:r>
    </w:p>
    <w:p w:rsidR="00DA083A" w:rsidRDefault="00DA083A" w:rsidP="00DA083A">
      <w:pPr>
        <w:pStyle w:val="a9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A083A">
        <w:rPr>
          <w:rStyle w:val="10"/>
          <w:rFonts w:ascii="Times New Roman" w:hAnsi="Times New Roman" w:cs="Times New Roman"/>
          <w:b w:val="0"/>
          <w:color w:val="auto"/>
        </w:rPr>
        <w:t>Младший возраст (3 - 4 года) – дифференцирует половое различие.</w:t>
      </w:r>
    </w:p>
    <w:p w:rsidR="00DA083A" w:rsidRDefault="00DA083A" w:rsidP="00DA083A">
      <w:pPr>
        <w:pStyle w:val="a9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A083A">
        <w:rPr>
          <w:rStyle w:val="10"/>
          <w:rFonts w:ascii="Times New Roman" w:hAnsi="Times New Roman" w:cs="Times New Roman"/>
          <w:b w:val="0"/>
          <w:color w:val="auto"/>
        </w:rPr>
        <w:t>Дошкольный возраст (4 – 5 лет) – идентификация по половому признаку.</w:t>
      </w:r>
    </w:p>
    <w:p w:rsidR="00646684" w:rsidRDefault="00DA083A" w:rsidP="00D41811">
      <w:pPr>
        <w:pStyle w:val="a9"/>
        <w:numPr>
          <w:ilvl w:val="0"/>
          <w:numId w:val="2"/>
        </w:numPr>
        <w:spacing w:after="0" w:line="360" w:lineRule="auto"/>
        <w:ind w:left="284" w:hanging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DA083A">
        <w:rPr>
          <w:rStyle w:val="10"/>
          <w:rFonts w:ascii="Times New Roman" w:hAnsi="Times New Roman" w:cs="Times New Roman"/>
          <w:b w:val="0"/>
          <w:color w:val="auto"/>
        </w:rPr>
        <w:t>Старший дошкольный возраст (6 – 7 лет) – прин</w:t>
      </w:r>
      <w:r>
        <w:rPr>
          <w:rStyle w:val="10"/>
          <w:rFonts w:ascii="Times New Roman" w:hAnsi="Times New Roman" w:cs="Times New Roman"/>
          <w:b w:val="0"/>
          <w:color w:val="auto"/>
        </w:rPr>
        <w:t xml:space="preserve">ятие пола и его константность. </w:t>
      </w:r>
    </w:p>
    <w:p w:rsidR="00D41811" w:rsidRPr="00646684" w:rsidRDefault="00D41811" w:rsidP="00646684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646684">
        <w:rPr>
          <w:rFonts w:cstheme="minorHAnsi"/>
          <w:b/>
          <w:i/>
          <w:color w:val="1F497D" w:themeColor="text2"/>
          <w:sz w:val="32"/>
          <w:szCs w:val="32"/>
        </w:rPr>
        <w:lastRenderedPageBreak/>
        <w:t>Признаки несформированной гендерной идентичности</w:t>
      </w:r>
    </w:p>
    <w:p w:rsidR="00D41811" w:rsidRDefault="00D41811" w:rsidP="00D41811">
      <w:pPr>
        <w:pStyle w:val="a9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Предпочтение игрушек и игровых ролей противоположного пола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811" w:rsidRDefault="00D41811" w:rsidP="00D41811">
      <w:pPr>
        <w:pStyle w:val="a9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Стремление быть с взрослым противоположного пола, подражать его поведению.</w:t>
      </w:r>
    </w:p>
    <w:p w:rsidR="00D41811" w:rsidRDefault="00D41811" w:rsidP="00D41811">
      <w:pPr>
        <w:pStyle w:val="a9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Активно выраженное желание изменить свой пол и имя.</w:t>
      </w:r>
    </w:p>
    <w:p w:rsidR="00D41811" w:rsidRDefault="00D41811" w:rsidP="00D41811">
      <w:pPr>
        <w:pStyle w:val="a9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Fonts w:ascii="Times New Roman" w:hAnsi="Times New Roman" w:cs="Times New Roman"/>
          <w:sz w:val="28"/>
          <w:szCs w:val="28"/>
        </w:rPr>
        <w:t>Рассказы ребенка, в которых он выступает, как представитель другого пола.</w:t>
      </w:r>
    </w:p>
    <w:p w:rsidR="00D41811" w:rsidRPr="00D41811" w:rsidRDefault="00D41811" w:rsidP="00D41811">
      <w:pPr>
        <w:pStyle w:val="a9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auto"/>
        </w:rPr>
        <w:sectPr w:rsidR="00D41811" w:rsidRPr="00D41811" w:rsidSect="0082311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1811">
        <w:rPr>
          <w:rFonts w:ascii="Times New Roman" w:hAnsi="Times New Roman" w:cs="Times New Roman"/>
          <w:sz w:val="28"/>
          <w:szCs w:val="28"/>
        </w:rPr>
        <w:t>Стремление одеваться и вести себя по типу противоположного пола.</w:t>
      </w:r>
    </w:p>
    <w:p w:rsidR="00D41811" w:rsidRDefault="00D41811" w:rsidP="00627232">
      <w:pPr>
        <w:rPr>
          <w:rStyle w:val="10"/>
          <w:rFonts w:ascii="Times New Roman" w:hAnsi="Times New Roman" w:cs="Times New Roman"/>
          <w:sz w:val="32"/>
          <w:szCs w:val="32"/>
        </w:rPr>
      </w:pPr>
    </w:p>
    <w:p w:rsidR="00646684" w:rsidRDefault="00646684" w:rsidP="00627232">
      <w:pPr>
        <w:rPr>
          <w:rStyle w:val="10"/>
          <w:rFonts w:ascii="Times New Roman" w:hAnsi="Times New Roman" w:cs="Times New Roman"/>
          <w:sz w:val="32"/>
          <w:szCs w:val="32"/>
        </w:rPr>
        <w:sectPr w:rsidR="00646684" w:rsidSect="006466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684" w:rsidRPr="00646684" w:rsidRDefault="00646684" w:rsidP="00646684">
      <w:pPr>
        <w:jc w:val="center"/>
        <w:rPr>
          <w:rFonts w:cstheme="minorHAnsi"/>
          <w:i/>
          <w:noProof/>
          <w:color w:val="1F497D" w:themeColor="text2"/>
          <w:lang w:eastAsia="ru-RU"/>
        </w:rPr>
      </w:pPr>
      <w:r w:rsidRPr="00646684">
        <w:rPr>
          <w:rStyle w:val="10"/>
          <w:rFonts w:asciiTheme="minorHAnsi" w:hAnsiTheme="minorHAnsi" w:cstheme="minorHAnsi"/>
          <w:i/>
          <w:color w:val="1F497D" w:themeColor="text2"/>
          <w:sz w:val="32"/>
          <w:szCs w:val="32"/>
        </w:rPr>
        <w:lastRenderedPageBreak/>
        <w:t xml:space="preserve">Мальчик и девочка – это   два </w:t>
      </w:r>
      <w:r w:rsidR="00EB06B2">
        <w:rPr>
          <w:rStyle w:val="10"/>
          <w:rFonts w:asciiTheme="minorHAnsi" w:hAnsiTheme="minorHAnsi" w:cstheme="minorHAnsi"/>
          <w:i/>
          <w:color w:val="1F497D" w:themeColor="text2"/>
          <w:sz w:val="32"/>
          <w:szCs w:val="32"/>
        </w:rPr>
        <w:t>разных мира</w:t>
      </w:r>
    </w:p>
    <w:p w:rsidR="00646684" w:rsidRDefault="00646684" w:rsidP="00646684">
      <w:pPr>
        <w:jc w:val="both"/>
        <w:rPr>
          <w:noProof/>
          <w:color w:val="1F497D" w:themeColor="text2"/>
          <w:lang w:eastAsia="ru-RU"/>
        </w:rPr>
        <w:sectPr w:rsidR="00646684" w:rsidSect="006466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684" w:rsidRDefault="00646684" w:rsidP="00646684">
      <w:pPr>
        <w:jc w:val="both"/>
        <w:rPr>
          <w:noProof/>
          <w:color w:val="1F497D" w:themeColor="text2"/>
          <w:lang w:eastAsia="ru-RU"/>
        </w:rPr>
      </w:pPr>
      <w:r w:rsidRPr="00646684">
        <w:rPr>
          <w:noProof/>
          <w:color w:val="1F497D" w:themeColor="text2"/>
          <w:lang w:eastAsia="ru-RU"/>
        </w:rPr>
        <w:lastRenderedPageBreak/>
        <w:drawing>
          <wp:inline distT="0" distB="0" distL="0" distR="0" wp14:anchorId="474F0F90" wp14:editId="3F14EA12">
            <wp:extent cx="2838450" cy="1892300"/>
            <wp:effectExtent l="0" t="0" r="0" b="0"/>
            <wp:docPr id="21" name="Рисунок 21" descr="http://img1.wsimg.com/isteam/stock/10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wsimg.com/isteam/stock/109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84" w:rsidRDefault="00646684" w:rsidP="00646684">
      <w:pPr>
        <w:jc w:val="both"/>
        <w:rPr>
          <w:noProof/>
          <w:color w:val="1F497D" w:themeColor="text2"/>
          <w:lang w:eastAsia="ru-RU"/>
        </w:rPr>
      </w:pPr>
    </w:p>
    <w:p w:rsidR="00646684" w:rsidRPr="00646684" w:rsidRDefault="00646684" w:rsidP="00646684">
      <w:pPr>
        <w:jc w:val="both"/>
        <w:rPr>
          <w:b/>
          <w:i/>
          <w:noProof/>
          <w:color w:val="1F497D" w:themeColor="text2"/>
          <w:sz w:val="40"/>
          <w:szCs w:val="40"/>
          <w:lang w:eastAsia="ru-RU"/>
        </w:rPr>
        <w:sectPr w:rsidR="00646684" w:rsidRPr="00646684" w:rsidSect="006466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46684">
        <w:rPr>
          <w:b/>
          <w:i/>
          <w:noProof/>
          <w:color w:val="1F497D" w:themeColor="text2"/>
          <w:sz w:val="40"/>
          <w:szCs w:val="40"/>
          <w:lang w:eastAsia="ru-RU"/>
        </w:rPr>
        <w:t>Самые лучшие дети бывают у счасливых родителей.</w:t>
      </w:r>
    </w:p>
    <w:p w:rsidR="00646684" w:rsidRDefault="00646684" w:rsidP="00646684">
      <w:pPr>
        <w:jc w:val="both"/>
        <w:rPr>
          <w:noProof/>
          <w:color w:val="1F497D" w:themeColor="text2"/>
          <w:lang w:eastAsia="ru-RU"/>
        </w:rPr>
      </w:pPr>
    </w:p>
    <w:p w:rsidR="00646684" w:rsidRPr="00646684" w:rsidRDefault="00646684" w:rsidP="00646684">
      <w:pPr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  <w:sectPr w:rsidR="00646684" w:rsidRPr="00646684" w:rsidSect="006466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684" w:rsidRDefault="00627232" w:rsidP="0064668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646684" w:rsidSect="006466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1506">
        <w:rPr>
          <w:rFonts w:ascii="Times New Roman" w:hAnsi="Times New Roman" w:cs="Times New Roman"/>
          <w:bCs/>
          <w:sz w:val="28"/>
          <w:szCs w:val="28"/>
        </w:rPr>
        <w:lastRenderedPageBreak/>
        <w:t>Очень часто мы не правильно реагируем на поступки детей, потому,</w:t>
      </w:r>
    </w:p>
    <w:p w:rsidR="00627232" w:rsidRPr="00481506" w:rsidRDefault="00627232" w:rsidP="006466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506">
        <w:rPr>
          <w:rFonts w:ascii="Times New Roman" w:hAnsi="Times New Roman" w:cs="Times New Roman"/>
          <w:bCs/>
          <w:sz w:val="28"/>
          <w:szCs w:val="28"/>
        </w:rPr>
        <w:lastRenderedPageBreak/>
        <w:t>что не понимаем, что стоит за этими  поступками.</w:t>
      </w:r>
    </w:p>
    <w:p w:rsidR="00627232" w:rsidRPr="00481506" w:rsidRDefault="00627232" w:rsidP="0062723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506">
        <w:rPr>
          <w:rFonts w:ascii="Times New Roman" w:hAnsi="Times New Roman" w:cs="Times New Roman"/>
          <w:bCs/>
          <w:sz w:val="28"/>
          <w:szCs w:val="28"/>
        </w:rPr>
        <w:t>Мальчика и девочку ни в коем случае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льзя воспитывать одинаково. Они </w:t>
      </w:r>
      <w:r w:rsidRPr="00481506">
        <w:rPr>
          <w:rFonts w:ascii="Times New Roman" w:hAnsi="Times New Roman" w:cs="Times New Roman"/>
          <w:bCs/>
          <w:sz w:val="28"/>
          <w:szCs w:val="28"/>
        </w:rPr>
        <w:t>по-разному говорят и молчат, чувствуют и переживают.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06">
        <w:rPr>
          <w:rFonts w:ascii="Times New Roman" w:hAnsi="Times New Roman" w:cs="Times New Roman"/>
          <w:bCs/>
          <w:sz w:val="28"/>
          <w:szCs w:val="28"/>
        </w:rPr>
        <w:t>Постарайтесь понять и принять наших мальчишек и девчонок такими, какие они есть, разными и по-своему прекрасными, какими создала их природа.</w:t>
      </w:r>
    </w:p>
    <w:p w:rsidR="00927927" w:rsidRDefault="00627232" w:rsidP="00927927">
      <w:pPr>
        <w:spacing w:after="0"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481506">
        <w:rPr>
          <w:rFonts w:ascii="Times New Roman" w:hAnsi="Times New Roman" w:cs="Times New Roman"/>
          <w:bCs/>
          <w:sz w:val="28"/>
          <w:szCs w:val="28"/>
        </w:rPr>
        <w:t>Воспитывать, обучать и даже любить мальчиков и девочек надо по-разно</w:t>
      </w:r>
      <w:r>
        <w:rPr>
          <w:rFonts w:ascii="Times New Roman" w:hAnsi="Times New Roman" w:cs="Times New Roman"/>
          <w:bCs/>
          <w:sz w:val="28"/>
          <w:szCs w:val="28"/>
        </w:rPr>
        <w:t>му. Но обязательно очень любить</w:t>
      </w:r>
      <w:r w:rsidRPr="00627232">
        <w:rPr>
          <w:rStyle w:val="10"/>
          <w:rFonts w:ascii="Times New Roman" w:hAnsi="Times New Roman" w:cs="Times New Roman"/>
          <w:b w:val="0"/>
          <w:color w:val="auto"/>
        </w:rPr>
        <w:t>!</w:t>
      </w:r>
    </w:p>
    <w:p w:rsidR="00927927" w:rsidRPr="005757CC" w:rsidRDefault="00927927" w:rsidP="00575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27">
        <w:rPr>
          <w:rStyle w:val="10"/>
          <w:rFonts w:ascii="Times New Roman" w:hAnsi="Times New Roman" w:cs="Times New Roman"/>
          <w:color w:val="1F497D" w:themeColor="text2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27232" w:rsidRPr="00481506">
        <w:rPr>
          <w:rFonts w:ascii="Times New Roman" w:hAnsi="Times New Roman" w:cs="Times New Roman"/>
          <w:sz w:val="28"/>
          <w:szCs w:val="28"/>
        </w:rPr>
        <w:t xml:space="preserve">ормирует гуманистические черты характера (сострадание, забота о </w:t>
      </w:r>
      <w:proofErr w:type="gramStart"/>
      <w:r w:rsidR="00627232" w:rsidRPr="0048150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627232" w:rsidRPr="00481506">
        <w:rPr>
          <w:rFonts w:ascii="Times New Roman" w:hAnsi="Times New Roman" w:cs="Times New Roman"/>
          <w:sz w:val="28"/>
          <w:szCs w:val="28"/>
        </w:rPr>
        <w:t xml:space="preserve">). Действует лаской, добротой. </w:t>
      </w:r>
      <w:r w:rsidR="00627232">
        <w:rPr>
          <w:rFonts w:ascii="Times New Roman" w:hAnsi="Times New Roman" w:cs="Times New Roman"/>
          <w:sz w:val="28"/>
          <w:szCs w:val="28"/>
        </w:rPr>
        <w:t xml:space="preserve">Воспитывает </w:t>
      </w:r>
      <w:r w:rsidR="00627232" w:rsidRPr="00481506">
        <w:rPr>
          <w:rFonts w:ascii="Times New Roman" w:hAnsi="Times New Roman" w:cs="Times New Roman"/>
          <w:sz w:val="28"/>
          <w:szCs w:val="28"/>
        </w:rPr>
        <w:t>глубокую</w:t>
      </w:r>
      <w:r w:rsidR="005757CC">
        <w:rPr>
          <w:rFonts w:ascii="Times New Roman" w:hAnsi="Times New Roman" w:cs="Times New Roman"/>
          <w:sz w:val="28"/>
          <w:szCs w:val="28"/>
        </w:rPr>
        <w:t xml:space="preserve"> </w:t>
      </w:r>
      <w:r w:rsidR="00627232" w:rsidRPr="00481506">
        <w:rPr>
          <w:rFonts w:ascii="Times New Roman" w:hAnsi="Times New Roman" w:cs="Times New Roman"/>
          <w:sz w:val="28"/>
          <w:szCs w:val="28"/>
        </w:rPr>
        <w:lastRenderedPageBreak/>
        <w:t>привязанность, терпимость. Раскрывает красоту окружающего мира</w:t>
      </w:r>
      <w:r w:rsidR="00627232">
        <w:rPr>
          <w:rFonts w:ascii="Times New Roman" w:hAnsi="Times New Roman" w:cs="Times New Roman"/>
          <w:sz w:val="28"/>
          <w:szCs w:val="28"/>
        </w:rPr>
        <w:t xml:space="preserve">. </w:t>
      </w:r>
      <w:r w:rsidR="00627232" w:rsidRPr="00481506">
        <w:rPr>
          <w:rFonts w:ascii="Times New Roman" w:hAnsi="Times New Roman" w:cs="Times New Roman"/>
          <w:sz w:val="28"/>
          <w:szCs w:val="28"/>
        </w:rPr>
        <w:t>Дает готовые ответы на вопросы. Является образцом для поведения дочери</w:t>
      </w:r>
      <w:r w:rsidR="00627232"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  <w:t>.</w:t>
      </w:r>
    </w:p>
    <w:p w:rsidR="00927927" w:rsidRPr="00D41811" w:rsidRDefault="00927927" w:rsidP="00D41811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27927">
        <w:rPr>
          <w:rStyle w:val="10"/>
          <w:rFonts w:ascii="Times New Roman" w:hAnsi="Times New Roman" w:cs="Times New Roman"/>
        </w:rPr>
        <w:t>ОТЕЦ</w:t>
      </w:r>
      <w:r w:rsidR="00D41811">
        <w:rPr>
          <w:rStyle w:val="10"/>
          <w:rFonts w:ascii="Times New Roman" w:hAnsi="Times New Roman" w:cs="Times New Roman"/>
        </w:rPr>
        <w:t xml:space="preserve">: </w:t>
      </w:r>
      <w:r w:rsidR="0062723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627232" w:rsidRPr="00481506">
        <w:rPr>
          <w:rFonts w:ascii="Times New Roman" w:hAnsi="Times New Roman" w:cs="Times New Roman"/>
          <w:sz w:val="28"/>
          <w:szCs w:val="28"/>
        </w:rPr>
        <w:t xml:space="preserve">целеустремленность, настойчивость, смелость. Является генератором идей, доводит дело до конца, развивает коллективизм и рыцарство у ребенка. </w:t>
      </w:r>
      <w:bookmarkStart w:id="0" w:name="_GoBack"/>
      <w:bookmarkEnd w:id="0"/>
    </w:p>
    <w:p w:rsidR="00846028" w:rsidRPr="00D41811" w:rsidRDefault="005757CC" w:rsidP="00D418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Мать и о</w:t>
      </w:r>
      <w:r w:rsidR="00627232" w:rsidRPr="00481506">
        <w:rPr>
          <w:rFonts w:ascii="Times New Roman" w:hAnsi="Times New Roman" w:cs="Times New Roman"/>
          <w:sz w:val="28"/>
          <w:szCs w:val="28"/>
        </w:rPr>
        <w:t>тец – ролевая модель для ребенка на</w:t>
      </w:r>
      <w:r>
        <w:rPr>
          <w:rFonts w:ascii="Times New Roman" w:hAnsi="Times New Roman" w:cs="Times New Roman"/>
          <w:sz w:val="28"/>
          <w:szCs w:val="28"/>
        </w:rPr>
        <w:t xml:space="preserve"> всю</w:t>
      </w:r>
      <w:r w:rsidR="00627232" w:rsidRPr="00481506">
        <w:rPr>
          <w:rFonts w:ascii="Times New Roman" w:hAnsi="Times New Roman" w:cs="Times New Roman"/>
          <w:sz w:val="28"/>
          <w:szCs w:val="28"/>
        </w:rPr>
        <w:t xml:space="preserve"> дальнейшую жизнь. Способствует формированию самооценки, статусной позиции. </w:t>
      </w:r>
      <w:r>
        <w:rPr>
          <w:rFonts w:ascii="Times New Roman" w:hAnsi="Times New Roman" w:cs="Times New Roman"/>
          <w:sz w:val="28"/>
          <w:szCs w:val="28"/>
        </w:rPr>
        <w:t>Они уча</w:t>
      </w:r>
      <w:r w:rsidR="00627232" w:rsidRPr="00481506">
        <w:rPr>
          <w:rFonts w:ascii="Times New Roman" w:hAnsi="Times New Roman" w:cs="Times New Roman"/>
          <w:sz w:val="28"/>
          <w:szCs w:val="28"/>
        </w:rPr>
        <w:t>т анализировать, обобщать и делать правильные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028" w:rsidRPr="004A59F5" w:rsidRDefault="00846028" w:rsidP="0084602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D41811" w:rsidRPr="00646684" w:rsidRDefault="00D41811" w:rsidP="00646684">
      <w:pPr>
        <w:spacing w:after="0" w:line="360" w:lineRule="auto"/>
        <w:jc w:val="center"/>
        <w:rPr>
          <w:rStyle w:val="10"/>
          <w:rFonts w:cs="Times New Roman"/>
        </w:rPr>
      </w:pPr>
      <w:r w:rsidRPr="00646684">
        <w:rPr>
          <w:rStyle w:val="10"/>
          <w:rFonts w:cs="Times New Roman"/>
        </w:rPr>
        <w:t>«Наши дети – это наша старость. Правильное воспитание – это наша счастливая старость, плохое воспитание – это наше будущее горе, это наши слёзы, это наша вина перед другими людьми»</w:t>
      </w:r>
    </w:p>
    <w:p w:rsidR="00D41811" w:rsidRPr="00646684" w:rsidRDefault="00D41811" w:rsidP="00646684">
      <w:pPr>
        <w:spacing w:after="0" w:line="360" w:lineRule="auto"/>
        <w:jc w:val="center"/>
        <w:rPr>
          <w:rStyle w:val="10"/>
          <w:rFonts w:cs="Times New Roman"/>
        </w:rPr>
      </w:pPr>
      <w:r w:rsidRPr="00646684">
        <w:rPr>
          <w:rStyle w:val="10"/>
          <w:rFonts w:cs="Times New Roman"/>
        </w:rPr>
        <w:t>А.С. Макаренко.</w:t>
      </w:r>
    </w:p>
    <w:p w:rsidR="00DA083A" w:rsidRPr="00646684" w:rsidRDefault="00DA083A" w:rsidP="00646684">
      <w:pPr>
        <w:spacing w:after="0" w:line="360" w:lineRule="auto"/>
        <w:jc w:val="center"/>
        <w:rPr>
          <w:rStyle w:val="10"/>
          <w:rFonts w:cs="Times New Roman"/>
        </w:rPr>
        <w:sectPr w:rsidR="00DA083A" w:rsidRPr="00646684" w:rsidSect="00DA08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028" w:rsidRPr="00646684" w:rsidRDefault="00846028" w:rsidP="00646684">
      <w:pPr>
        <w:spacing w:line="360" w:lineRule="auto"/>
        <w:jc w:val="center"/>
        <w:rPr>
          <w:rFonts w:asciiTheme="majorHAnsi" w:hAnsiTheme="majorHAnsi" w:cs="Times New Roman"/>
        </w:rPr>
      </w:pPr>
    </w:p>
    <w:p w:rsidR="00D41811" w:rsidRPr="004A59F5" w:rsidRDefault="00646684" w:rsidP="008460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41811" w:rsidRPr="004A59F5" w:rsidSect="001E64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EA" w:rsidRDefault="004424EA" w:rsidP="00846028">
      <w:pPr>
        <w:spacing w:after="0" w:line="240" w:lineRule="auto"/>
      </w:pPr>
      <w:r>
        <w:separator/>
      </w:r>
    </w:p>
  </w:endnote>
  <w:endnote w:type="continuationSeparator" w:id="0">
    <w:p w:rsidR="004424EA" w:rsidRDefault="004424EA" w:rsidP="0084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16010"/>
      <w:docPartObj>
        <w:docPartGallery w:val="Page Numbers (Bottom of Page)"/>
        <w:docPartUnique/>
      </w:docPartObj>
    </w:sdtPr>
    <w:sdtEndPr/>
    <w:sdtContent>
      <w:p w:rsidR="00846028" w:rsidRDefault="008460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B2">
          <w:rPr>
            <w:noProof/>
          </w:rPr>
          <w:t>1</w:t>
        </w:r>
        <w:r>
          <w:fldChar w:fldCharType="end"/>
        </w:r>
      </w:p>
    </w:sdtContent>
  </w:sdt>
  <w:p w:rsidR="00846028" w:rsidRDefault="008460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EA" w:rsidRDefault="004424EA" w:rsidP="00846028">
      <w:pPr>
        <w:spacing w:after="0" w:line="240" w:lineRule="auto"/>
      </w:pPr>
      <w:r>
        <w:separator/>
      </w:r>
    </w:p>
  </w:footnote>
  <w:footnote w:type="continuationSeparator" w:id="0">
    <w:p w:rsidR="004424EA" w:rsidRDefault="004424EA" w:rsidP="0084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28" w:rsidRDefault="00846028">
    <w:pPr>
      <w:pStyle w:val="a3"/>
      <w:jc w:val="right"/>
    </w:pPr>
  </w:p>
  <w:p w:rsidR="00846028" w:rsidRDefault="008460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48D"/>
    <w:multiLevelType w:val="hybridMultilevel"/>
    <w:tmpl w:val="EA58E660"/>
    <w:lvl w:ilvl="0" w:tplc="1680B0C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5A95"/>
    <w:multiLevelType w:val="hybridMultilevel"/>
    <w:tmpl w:val="B400DF64"/>
    <w:lvl w:ilvl="0" w:tplc="1680B0C8">
      <w:start w:val="1"/>
      <w:numFmt w:val="decimal"/>
      <w:lvlText w:val="%1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47579D4"/>
    <w:multiLevelType w:val="hybridMultilevel"/>
    <w:tmpl w:val="0C183278"/>
    <w:lvl w:ilvl="0" w:tplc="1680B0C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86"/>
    <w:rsid w:val="001C290D"/>
    <w:rsid w:val="001E64FD"/>
    <w:rsid w:val="004424EA"/>
    <w:rsid w:val="00442935"/>
    <w:rsid w:val="005757CC"/>
    <w:rsid w:val="00583C2F"/>
    <w:rsid w:val="00627232"/>
    <w:rsid w:val="00646684"/>
    <w:rsid w:val="00713221"/>
    <w:rsid w:val="0082311D"/>
    <w:rsid w:val="00846028"/>
    <w:rsid w:val="00927927"/>
    <w:rsid w:val="00A72286"/>
    <w:rsid w:val="00D41811"/>
    <w:rsid w:val="00DA083A"/>
    <w:rsid w:val="00E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8"/>
  </w:style>
  <w:style w:type="paragraph" w:styleId="1">
    <w:name w:val="heading 1"/>
    <w:basedOn w:val="a"/>
    <w:next w:val="a"/>
    <w:link w:val="10"/>
    <w:uiPriority w:val="9"/>
    <w:qFormat/>
    <w:rsid w:val="00846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028"/>
  </w:style>
  <w:style w:type="paragraph" w:styleId="a5">
    <w:name w:val="footer"/>
    <w:basedOn w:val="a"/>
    <w:link w:val="a6"/>
    <w:uiPriority w:val="99"/>
    <w:unhideWhenUsed/>
    <w:rsid w:val="0084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028"/>
  </w:style>
  <w:style w:type="character" w:customStyle="1" w:styleId="10">
    <w:name w:val="Заголовок 1 Знак"/>
    <w:basedOn w:val="a0"/>
    <w:link w:val="1"/>
    <w:uiPriority w:val="9"/>
    <w:rsid w:val="0084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8"/>
  </w:style>
  <w:style w:type="paragraph" w:styleId="1">
    <w:name w:val="heading 1"/>
    <w:basedOn w:val="a"/>
    <w:next w:val="a"/>
    <w:link w:val="10"/>
    <w:uiPriority w:val="9"/>
    <w:qFormat/>
    <w:rsid w:val="00846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028"/>
  </w:style>
  <w:style w:type="paragraph" w:styleId="a5">
    <w:name w:val="footer"/>
    <w:basedOn w:val="a"/>
    <w:link w:val="a6"/>
    <w:uiPriority w:val="99"/>
    <w:unhideWhenUsed/>
    <w:rsid w:val="0084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028"/>
  </w:style>
  <w:style w:type="character" w:customStyle="1" w:styleId="10">
    <w:name w:val="Заголовок 1 Знак"/>
    <w:basedOn w:val="a0"/>
    <w:link w:val="1"/>
    <w:uiPriority w:val="9"/>
    <w:rsid w:val="00846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4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0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8C22-CFD9-41C1-B9BD-9BD8F9E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</cp:lastModifiedBy>
  <cp:revision>5</cp:revision>
  <dcterms:created xsi:type="dcterms:W3CDTF">2021-03-11T01:58:00Z</dcterms:created>
  <dcterms:modified xsi:type="dcterms:W3CDTF">2021-03-15T05:36:00Z</dcterms:modified>
</cp:coreProperties>
</file>